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5D" w:rsidRDefault="005D1729" w:rsidP="0044275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1880FFAE" wp14:editId="27DD653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5D" w:rsidRPr="0044275D" w:rsidRDefault="0044275D" w:rsidP="0044275D">
      <w:pPr>
        <w:keepNext/>
        <w:jc w:val="center"/>
        <w:outlineLvl w:val="6"/>
        <w:rPr>
          <w:b/>
          <w:bCs/>
          <w:sz w:val="28"/>
          <w:szCs w:val="28"/>
        </w:rPr>
      </w:pPr>
      <w:r w:rsidRPr="0044275D">
        <w:rPr>
          <w:b/>
          <w:bCs/>
          <w:sz w:val="28"/>
          <w:szCs w:val="28"/>
        </w:rPr>
        <w:t>Муниципальное образование</w:t>
      </w:r>
    </w:p>
    <w:p w:rsidR="0044275D" w:rsidRPr="0044275D" w:rsidRDefault="0044275D" w:rsidP="0044275D">
      <w:pPr>
        <w:keepNext/>
        <w:jc w:val="center"/>
        <w:outlineLvl w:val="6"/>
        <w:rPr>
          <w:b/>
          <w:bCs/>
          <w:sz w:val="28"/>
          <w:szCs w:val="28"/>
        </w:rPr>
      </w:pPr>
      <w:r w:rsidRPr="0044275D">
        <w:rPr>
          <w:b/>
          <w:bCs/>
          <w:sz w:val="28"/>
          <w:szCs w:val="28"/>
        </w:rPr>
        <w:t>Ханты-Мансийского автономного округа – Югры</w:t>
      </w:r>
    </w:p>
    <w:p w:rsidR="0044275D" w:rsidRPr="0044275D" w:rsidRDefault="0044275D" w:rsidP="0044275D">
      <w:pPr>
        <w:keepNext/>
        <w:jc w:val="center"/>
        <w:outlineLvl w:val="6"/>
        <w:rPr>
          <w:b/>
          <w:bCs/>
          <w:sz w:val="28"/>
          <w:szCs w:val="28"/>
        </w:rPr>
      </w:pPr>
      <w:r w:rsidRPr="0044275D">
        <w:rPr>
          <w:b/>
          <w:bCs/>
          <w:sz w:val="28"/>
          <w:szCs w:val="28"/>
        </w:rPr>
        <w:t>городской округ город  Ханты-Мансийск</w:t>
      </w:r>
    </w:p>
    <w:p w:rsidR="0044275D" w:rsidRPr="0044275D" w:rsidRDefault="0044275D" w:rsidP="0044275D">
      <w:pPr>
        <w:jc w:val="center"/>
        <w:rPr>
          <w:b/>
          <w:sz w:val="28"/>
          <w:szCs w:val="28"/>
        </w:rPr>
      </w:pPr>
    </w:p>
    <w:p w:rsidR="0044275D" w:rsidRPr="0044275D" w:rsidRDefault="0044275D" w:rsidP="0044275D">
      <w:pPr>
        <w:jc w:val="center"/>
        <w:rPr>
          <w:b/>
          <w:sz w:val="28"/>
          <w:szCs w:val="28"/>
        </w:rPr>
      </w:pPr>
      <w:r w:rsidRPr="0044275D">
        <w:rPr>
          <w:b/>
          <w:sz w:val="28"/>
          <w:szCs w:val="28"/>
        </w:rPr>
        <w:t>ДУМА  ГОРОДА  ХАНТЫ-МАНСИЙСКА</w:t>
      </w:r>
    </w:p>
    <w:p w:rsidR="0044275D" w:rsidRPr="0044275D" w:rsidRDefault="0044275D" w:rsidP="0044275D">
      <w:pPr>
        <w:jc w:val="center"/>
        <w:rPr>
          <w:b/>
          <w:sz w:val="28"/>
          <w:szCs w:val="28"/>
        </w:rPr>
      </w:pPr>
    </w:p>
    <w:p w:rsidR="0044275D" w:rsidRPr="0044275D" w:rsidRDefault="0044275D" w:rsidP="0044275D">
      <w:pPr>
        <w:jc w:val="center"/>
        <w:rPr>
          <w:b/>
          <w:bCs/>
          <w:iCs/>
          <w:sz w:val="28"/>
          <w:szCs w:val="28"/>
        </w:rPr>
      </w:pPr>
      <w:r w:rsidRPr="0044275D">
        <w:rPr>
          <w:b/>
          <w:bCs/>
          <w:iCs/>
          <w:sz w:val="28"/>
          <w:szCs w:val="28"/>
        </w:rPr>
        <w:t>РЕШЕНИЕ</w:t>
      </w:r>
    </w:p>
    <w:p w:rsidR="0044275D" w:rsidRPr="0044275D" w:rsidRDefault="0044275D" w:rsidP="0044275D">
      <w:pPr>
        <w:jc w:val="center"/>
        <w:rPr>
          <w:b/>
          <w:bCs/>
          <w:iCs/>
          <w:sz w:val="28"/>
          <w:szCs w:val="28"/>
        </w:rPr>
      </w:pPr>
    </w:p>
    <w:p w:rsidR="0044275D" w:rsidRPr="0044275D" w:rsidRDefault="0044275D" w:rsidP="0044275D">
      <w:pPr>
        <w:jc w:val="right"/>
        <w:rPr>
          <w:bCs/>
          <w:i/>
          <w:iCs/>
          <w:sz w:val="28"/>
          <w:szCs w:val="28"/>
        </w:rPr>
      </w:pP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44275D">
        <w:rPr>
          <w:bCs/>
          <w:i/>
          <w:iCs/>
          <w:sz w:val="28"/>
          <w:szCs w:val="28"/>
        </w:rPr>
        <w:t>Принято</w:t>
      </w:r>
    </w:p>
    <w:p w:rsidR="0044275D" w:rsidRPr="0044275D" w:rsidRDefault="005D1729" w:rsidP="0044275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20</w:t>
      </w:r>
      <w:r w:rsidR="0044275D" w:rsidRPr="0044275D">
        <w:rPr>
          <w:bCs/>
          <w:i/>
          <w:iCs/>
          <w:sz w:val="28"/>
          <w:szCs w:val="28"/>
        </w:rPr>
        <w:t xml:space="preserve"> декабря 2013 года</w:t>
      </w:r>
    </w:p>
    <w:p w:rsidR="0044275D" w:rsidRDefault="0044275D" w:rsidP="00C30833">
      <w:pPr>
        <w:pStyle w:val="21"/>
        <w:rPr>
          <w:b w:val="0"/>
          <w:bCs/>
          <w:sz w:val="28"/>
        </w:rPr>
      </w:pPr>
    </w:p>
    <w:p w:rsidR="000F3BCA" w:rsidRDefault="00C30833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>О прогнозно</w:t>
      </w:r>
      <w:r w:rsidR="000F3BCA">
        <w:rPr>
          <w:b w:val="0"/>
          <w:bCs/>
          <w:sz w:val="28"/>
        </w:rPr>
        <w:t>м</w:t>
      </w:r>
      <w:r>
        <w:rPr>
          <w:b w:val="0"/>
          <w:bCs/>
          <w:sz w:val="28"/>
        </w:rPr>
        <w:t xml:space="preserve"> план</w:t>
      </w:r>
      <w:r w:rsidR="000F3BCA">
        <w:rPr>
          <w:b w:val="0"/>
          <w:bCs/>
          <w:sz w:val="28"/>
        </w:rPr>
        <w:t xml:space="preserve">е </w:t>
      </w:r>
      <w:r>
        <w:rPr>
          <w:b w:val="0"/>
          <w:bCs/>
          <w:sz w:val="28"/>
        </w:rPr>
        <w:t>(программ</w:t>
      </w:r>
      <w:r w:rsidR="000F3BCA">
        <w:rPr>
          <w:b w:val="0"/>
          <w:bCs/>
          <w:sz w:val="28"/>
        </w:rPr>
        <w:t>е</w:t>
      </w:r>
      <w:r>
        <w:rPr>
          <w:b w:val="0"/>
          <w:bCs/>
          <w:sz w:val="28"/>
        </w:rPr>
        <w:t xml:space="preserve">) </w:t>
      </w:r>
    </w:p>
    <w:p w:rsidR="00C30833" w:rsidRDefault="00C30833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приватизации </w:t>
      </w:r>
      <w:proofErr w:type="gramStart"/>
      <w:r>
        <w:rPr>
          <w:b w:val="0"/>
          <w:bCs/>
          <w:sz w:val="28"/>
        </w:rPr>
        <w:t>муниципального</w:t>
      </w:r>
      <w:proofErr w:type="gramEnd"/>
      <w:r>
        <w:rPr>
          <w:b w:val="0"/>
          <w:bCs/>
          <w:sz w:val="28"/>
        </w:rPr>
        <w:t xml:space="preserve"> </w:t>
      </w:r>
    </w:p>
    <w:p w:rsidR="00C30833" w:rsidRDefault="00C30833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>имущества на 201</w:t>
      </w:r>
      <w:r w:rsidR="006479F2">
        <w:rPr>
          <w:b w:val="0"/>
          <w:bCs/>
          <w:sz w:val="28"/>
        </w:rPr>
        <w:t>4</w:t>
      </w:r>
      <w:r>
        <w:rPr>
          <w:b w:val="0"/>
          <w:bCs/>
          <w:sz w:val="28"/>
        </w:rPr>
        <w:t xml:space="preserve"> год и </w:t>
      </w:r>
      <w:proofErr w:type="gramStart"/>
      <w:r>
        <w:rPr>
          <w:b w:val="0"/>
          <w:bCs/>
          <w:sz w:val="28"/>
        </w:rPr>
        <w:t>основных</w:t>
      </w:r>
      <w:proofErr w:type="gramEnd"/>
      <w:r>
        <w:rPr>
          <w:b w:val="0"/>
          <w:bCs/>
          <w:sz w:val="28"/>
        </w:rPr>
        <w:t xml:space="preserve"> </w:t>
      </w:r>
    </w:p>
    <w:p w:rsidR="00C30833" w:rsidRDefault="000F3BCA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>направлениях</w:t>
      </w:r>
      <w:r w:rsidR="00C30833">
        <w:rPr>
          <w:b w:val="0"/>
          <w:bCs/>
          <w:sz w:val="28"/>
        </w:rPr>
        <w:t xml:space="preserve"> приватизации </w:t>
      </w:r>
      <w:proofErr w:type="gramStart"/>
      <w:r w:rsidR="00C30833">
        <w:rPr>
          <w:b w:val="0"/>
          <w:bCs/>
          <w:sz w:val="28"/>
        </w:rPr>
        <w:t>муниципального</w:t>
      </w:r>
      <w:proofErr w:type="gramEnd"/>
      <w:r w:rsidR="00C30833">
        <w:rPr>
          <w:b w:val="0"/>
          <w:bCs/>
          <w:sz w:val="28"/>
        </w:rPr>
        <w:t xml:space="preserve"> </w:t>
      </w:r>
    </w:p>
    <w:p w:rsidR="00C30833" w:rsidRDefault="00C30833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>имущества на 201</w:t>
      </w:r>
      <w:r w:rsidR="006479F2">
        <w:rPr>
          <w:b w:val="0"/>
          <w:bCs/>
          <w:sz w:val="28"/>
        </w:rPr>
        <w:t>5</w:t>
      </w:r>
      <w:r>
        <w:rPr>
          <w:b w:val="0"/>
          <w:bCs/>
          <w:sz w:val="28"/>
        </w:rPr>
        <w:t>-201</w:t>
      </w:r>
      <w:r w:rsidR="006479F2">
        <w:rPr>
          <w:b w:val="0"/>
          <w:bCs/>
          <w:sz w:val="28"/>
        </w:rPr>
        <w:t>6</w:t>
      </w:r>
      <w:r>
        <w:rPr>
          <w:b w:val="0"/>
          <w:bCs/>
          <w:sz w:val="28"/>
        </w:rPr>
        <w:t xml:space="preserve"> годы</w:t>
      </w:r>
    </w:p>
    <w:p w:rsidR="00C30833" w:rsidRDefault="00C30833" w:rsidP="00C30833">
      <w:pPr>
        <w:pStyle w:val="21"/>
        <w:rPr>
          <w:b w:val="0"/>
          <w:bCs/>
          <w:sz w:val="28"/>
        </w:rPr>
      </w:pPr>
    </w:p>
    <w:p w:rsidR="00C30833" w:rsidRDefault="00C30833" w:rsidP="00C30833">
      <w:pPr>
        <w:pStyle w:val="21"/>
        <w:jc w:val="both"/>
        <w:rPr>
          <w:b w:val="0"/>
          <w:bCs/>
          <w:sz w:val="28"/>
        </w:rPr>
      </w:pPr>
      <w:r>
        <w:rPr>
          <w:sz w:val="32"/>
        </w:rPr>
        <w:tab/>
      </w:r>
      <w:r w:rsidR="00862F1D">
        <w:rPr>
          <w:b w:val="0"/>
          <w:sz w:val="28"/>
        </w:rPr>
        <w:t xml:space="preserve">Рассмотрев проект </w:t>
      </w:r>
      <w:r>
        <w:rPr>
          <w:b w:val="0"/>
          <w:bCs/>
          <w:sz w:val="28"/>
        </w:rPr>
        <w:t>прогнозного плана (программы) приватизации муниципального имущества на 201</w:t>
      </w:r>
      <w:r w:rsidR="006479F2">
        <w:rPr>
          <w:b w:val="0"/>
          <w:bCs/>
          <w:sz w:val="28"/>
        </w:rPr>
        <w:t>4</w:t>
      </w:r>
      <w:r>
        <w:rPr>
          <w:b w:val="0"/>
          <w:bCs/>
          <w:sz w:val="28"/>
        </w:rPr>
        <w:t xml:space="preserve"> год и основны</w:t>
      </w:r>
      <w:r w:rsidR="00862F1D">
        <w:rPr>
          <w:b w:val="0"/>
          <w:bCs/>
          <w:sz w:val="28"/>
        </w:rPr>
        <w:t>х</w:t>
      </w:r>
      <w:r>
        <w:rPr>
          <w:b w:val="0"/>
          <w:bCs/>
          <w:sz w:val="28"/>
        </w:rPr>
        <w:t xml:space="preserve"> направлений приватизации муниципального имущества на 201</w:t>
      </w:r>
      <w:r w:rsidR="006479F2">
        <w:rPr>
          <w:b w:val="0"/>
          <w:bCs/>
          <w:sz w:val="28"/>
        </w:rPr>
        <w:t>5</w:t>
      </w:r>
      <w:r>
        <w:rPr>
          <w:b w:val="0"/>
          <w:bCs/>
          <w:sz w:val="28"/>
        </w:rPr>
        <w:t>-201</w:t>
      </w:r>
      <w:r w:rsidR="006479F2">
        <w:rPr>
          <w:b w:val="0"/>
          <w:bCs/>
          <w:sz w:val="28"/>
        </w:rPr>
        <w:t>6</w:t>
      </w:r>
      <w:r w:rsidR="00862F1D">
        <w:rPr>
          <w:b w:val="0"/>
          <w:bCs/>
          <w:sz w:val="28"/>
        </w:rPr>
        <w:t xml:space="preserve"> годы</w:t>
      </w:r>
      <w:r>
        <w:rPr>
          <w:b w:val="0"/>
          <w:bCs/>
          <w:sz w:val="28"/>
        </w:rPr>
        <w:t xml:space="preserve">, руководствуясь частью 1 статьи 69 Устава города Ханты-Мансийска, </w:t>
      </w:r>
    </w:p>
    <w:p w:rsidR="00C30833" w:rsidRDefault="00C30833" w:rsidP="00C30833">
      <w:pPr>
        <w:pStyle w:val="21"/>
        <w:jc w:val="both"/>
        <w:rPr>
          <w:b w:val="0"/>
          <w:bCs/>
          <w:sz w:val="28"/>
        </w:rPr>
      </w:pPr>
    </w:p>
    <w:p w:rsidR="00C30833" w:rsidRDefault="00C30833" w:rsidP="00C30833">
      <w:pPr>
        <w:pStyle w:val="21"/>
        <w:jc w:val="center"/>
        <w:rPr>
          <w:sz w:val="32"/>
        </w:rPr>
      </w:pPr>
      <w:r>
        <w:rPr>
          <w:b w:val="0"/>
          <w:bCs/>
          <w:sz w:val="28"/>
        </w:rPr>
        <w:t>Дума  города  Ханты-Мансийска РЕШИЛА:</w:t>
      </w:r>
    </w:p>
    <w:p w:rsidR="00C30833" w:rsidRDefault="00C30833" w:rsidP="00C30833">
      <w:pPr>
        <w:pStyle w:val="21"/>
        <w:jc w:val="center"/>
        <w:rPr>
          <w:sz w:val="32"/>
        </w:rPr>
      </w:pPr>
    </w:p>
    <w:p w:rsidR="00C30833" w:rsidRDefault="00886376" w:rsidP="00C30833">
      <w:pPr>
        <w:pStyle w:val="21"/>
        <w:ind w:firstLine="708"/>
        <w:jc w:val="both"/>
        <w:rPr>
          <w:b w:val="0"/>
          <w:sz w:val="28"/>
        </w:rPr>
      </w:pPr>
      <w:r>
        <w:rPr>
          <w:b w:val="0"/>
          <w:bCs/>
          <w:sz w:val="28"/>
        </w:rPr>
        <w:t xml:space="preserve">1. </w:t>
      </w:r>
      <w:r w:rsidR="00862F1D">
        <w:rPr>
          <w:b w:val="0"/>
          <w:bCs/>
          <w:sz w:val="28"/>
        </w:rPr>
        <w:t xml:space="preserve">Утвердить прогнозный план </w:t>
      </w:r>
      <w:r w:rsidR="00C30833">
        <w:rPr>
          <w:b w:val="0"/>
          <w:bCs/>
          <w:sz w:val="28"/>
        </w:rPr>
        <w:t>(программ</w:t>
      </w:r>
      <w:r w:rsidR="00862F1D">
        <w:rPr>
          <w:b w:val="0"/>
          <w:bCs/>
          <w:sz w:val="28"/>
        </w:rPr>
        <w:t>у</w:t>
      </w:r>
      <w:r w:rsidR="00C30833">
        <w:rPr>
          <w:b w:val="0"/>
          <w:bCs/>
          <w:sz w:val="28"/>
        </w:rPr>
        <w:t>) приватизации муниципального имущества на 201</w:t>
      </w:r>
      <w:r w:rsidR="006479F2">
        <w:rPr>
          <w:b w:val="0"/>
          <w:bCs/>
          <w:sz w:val="28"/>
        </w:rPr>
        <w:t>4</w:t>
      </w:r>
      <w:r w:rsidR="00C30833">
        <w:rPr>
          <w:b w:val="0"/>
          <w:bCs/>
          <w:sz w:val="28"/>
        </w:rPr>
        <w:t xml:space="preserve"> год и основны</w:t>
      </w:r>
      <w:r w:rsidR="00862F1D">
        <w:rPr>
          <w:b w:val="0"/>
          <w:bCs/>
          <w:sz w:val="28"/>
        </w:rPr>
        <w:t>е</w:t>
      </w:r>
      <w:r w:rsidR="00C30833">
        <w:rPr>
          <w:b w:val="0"/>
          <w:bCs/>
          <w:sz w:val="28"/>
        </w:rPr>
        <w:t xml:space="preserve"> направлени</w:t>
      </w:r>
      <w:r w:rsidR="00862F1D">
        <w:rPr>
          <w:b w:val="0"/>
          <w:bCs/>
          <w:sz w:val="28"/>
        </w:rPr>
        <w:t>я</w:t>
      </w:r>
      <w:r w:rsidR="00C30833">
        <w:rPr>
          <w:b w:val="0"/>
          <w:bCs/>
          <w:sz w:val="28"/>
        </w:rPr>
        <w:t xml:space="preserve"> приватизации муниципального имущества на 201</w:t>
      </w:r>
      <w:r w:rsidR="006479F2">
        <w:rPr>
          <w:b w:val="0"/>
          <w:bCs/>
          <w:sz w:val="28"/>
        </w:rPr>
        <w:t>5</w:t>
      </w:r>
      <w:r w:rsidR="00C30833">
        <w:rPr>
          <w:b w:val="0"/>
          <w:bCs/>
          <w:sz w:val="28"/>
        </w:rPr>
        <w:t>-201</w:t>
      </w:r>
      <w:r w:rsidR="006479F2">
        <w:rPr>
          <w:b w:val="0"/>
          <w:bCs/>
          <w:sz w:val="28"/>
        </w:rPr>
        <w:t>6</w:t>
      </w:r>
      <w:r w:rsidR="00C30833">
        <w:rPr>
          <w:b w:val="0"/>
          <w:bCs/>
          <w:sz w:val="28"/>
        </w:rPr>
        <w:t xml:space="preserve"> годы согласно приложению к настоящему Решению.</w:t>
      </w:r>
    </w:p>
    <w:p w:rsidR="00886376" w:rsidRPr="00886376" w:rsidRDefault="00886376" w:rsidP="00886376">
      <w:pPr>
        <w:ind w:firstLine="708"/>
        <w:jc w:val="both"/>
        <w:rPr>
          <w:bCs/>
          <w:snapToGrid w:val="0"/>
          <w:sz w:val="28"/>
          <w:szCs w:val="20"/>
        </w:rPr>
      </w:pPr>
      <w:r w:rsidRPr="00886376">
        <w:rPr>
          <w:bCs/>
          <w:snapToGrid w:val="0"/>
          <w:sz w:val="28"/>
          <w:szCs w:val="20"/>
        </w:rPr>
        <w:t xml:space="preserve">2. Настоящее Решение </w:t>
      </w:r>
      <w:r w:rsidR="006479F2">
        <w:rPr>
          <w:bCs/>
          <w:snapToGrid w:val="0"/>
          <w:sz w:val="28"/>
          <w:szCs w:val="20"/>
        </w:rPr>
        <w:t>подлежит опубликованию в средствах массовой информации.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44275D" w:rsidRDefault="00862F1D" w:rsidP="0044275D">
      <w:pPr>
        <w:tabs>
          <w:tab w:val="num" w:pos="0"/>
        </w:tabs>
        <w:jc w:val="both"/>
        <w:rPr>
          <w:b/>
          <w:snapToGrid w:val="0"/>
          <w:sz w:val="32"/>
          <w:szCs w:val="20"/>
        </w:rPr>
      </w:pPr>
      <w:r w:rsidRPr="00862F1D">
        <w:rPr>
          <w:b/>
          <w:snapToGrid w:val="0"/>
          <w:sz w:val="32"/>
          <w:szCs w:val="20"/>
        </w:rPr>
        <w:tab/>
      </w:r>
    </w:p>
    <w:p w:rsidR="0044275D" w:rsidRPr="0044275D" w:rsidRDefault="0044275D" w:rsidP="0044275D">
      <w:pPr>
        <w:tabs>
          <w:tab w:val="left" w:pos="-4860"/>
        </w:tabs>
        <w:rPr>
          <w:b/>
          <w:sz w:val="28"/>
          <w:szCs w:val="28"/>
        </w:rPr>
      </w:pPr>
      <w:r w:rsidRPr="0044275D">
        <w:rPr>
          <w:b/>
          <w:sz w:val="28"/>
          <w:szCs w:val="28"/>
        </w:rPr>
        <w:t>Глава города  Ханты-Мансийска</w:t>
      </w:r>
      <w:r w:rsidRPr="0044275D">
        <w:rPr>
          <w:b/>
          <w:sz w:val="28"/>
          <w:szCs w:val="28"/>
        </w:rPr>
        <w:tab/>
      </w:r>
      <w:r w:rsidRPr="0044275D">
        <w:rPr>
          <w:b/>
          <w:sz w:val="28"/>
          <w:szCs w:val="28"/>
        </w:rPr>
        <w:tab/>
      </w:r>
      <w:r w:rsidRPr="0044275D">
        <w:rPr>
          <w:b/>
          <w:sz w:val="28"/>
          <w:szCs w:val="28"/>
        </w:rPr>
        <w:tab/>
        <w:t xml:space="preserve">                         </w:t>
      </w:r>
      <w:r w:rsidRPr="0044275D">
        <w:rPr>
          <w:b/>
          <w:sz w:val="28"/>
          <w:szCs w:val="28"/>
        </w:rPr>
        <w:tab/>
        <w:t>В.А. Филипенко</w:t>
      </w:r>
    </w:p>
    <w:p w:rsidR="0044275D" w:rsidRPr="0044275D" w:rsidRDefault="0044275D" w:rsidP="0044275D">
      <w:pPr>
        <w:jc w:val="both"/>
        <w:rPr>
          <w:b/>
          <w:bCs/>
          <w:iCs/>
          <w:sz w:val="28"/>
          <w:szCs w:val="28"/>
        </w:rPr>
      </w:pPr>
    </w:p>
    <w:p w:rsidR="0044275D" w:rsidRPr="0044275D" w:rsidRDefault="0044275D" w:rsidP="0044275D">
      <w:pPr>
        <w:jc w:val="right"/>
        <w:rPr>
          <w:bCs/>
          <w:i/>
          <w:iCs/>
          <w:sz w:val="28"/>
          <w:szCs w:val="28"/>
        </w:rPr>
      </w:pP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/>
          <w:bCs/>
          <w:iCs/>
          <w:sz w:val="28"/>
          <w:szCs w:val="28"/>
        </w:rPr>
        <w:tab/>
      </w:r>
      <w:r w:rsidRPr="0044275D">
        <w:rPr>
          <w:bCs/>
          <w:i/>
          <w:iCs/>
          <w:sz w:val="28"/>
          <w:szCs w:val="28"/>
        </w:rPr>
        <w:t>Подписано</w:t>
      </w:r>
    </w:p>
    <w:p w:rsidR="0044275D" w:rsidRPr="0044275D" w:rsidRDefault="005D1729" w:rsidP="0044275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20</w:t>
      </w:r>
      <w:r w:rsidR="0044275D" w:rsidRPr="0044275D">
        <w:rPr>
          <w:bCs/>
          <w:i/>
          <w:iCs/>
          <w:sz w:val="28"/>
          <w:szCs w:val="28"/>
        </w:rPr>
        <w:t xml:space="preserve"> декабря 2013 года</w:t>
      </w:r>
    </w:p>
    <w:p w:rsidR="0044275D" w:rsidRPr="0044275D" w:rsidRDefault="0044275D" w:rsidP="0044275D">
      <w:pPr>
        <w:rPr>
          <w:bCs/>
          <w:iCs/>
          <w:sz w:val="28"/>
          <w:szCs w:val="28"/>
        </w:rPr>
      </w:pPr>
    </w:p>
    <w:p w:rsidR="0044275D" w:rsidRPr="0044275D" w:rsidRDefault="0044275D" w:rsidP="0044275D">
      <w:pPr>
        <w:rPr>
          <w:bCs/>
          <w:iCs/>
          <w:sz w:val="28"/>
          <w:szCs w:val="28"/>
        </w:rPr>
      </w:pPr>
      <w:proofErr w:type="gramStart"/>
      <w:r w:rsidRPr="0044275D">
        <w:rPr>
          <w:bCs/>
          <w:iCs/>
          <w:sz w:val="28"/>
          <w:szCs w:val="28"/>
        </w:rPr>
        <w:t xml:space="preserve">Ханты – </w:t>
      </w:r>
      <w:proofErr w:type="spellStart"/>
      <w:r w:rsidRPr="0044275D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44275D" w:rsidRPr="0044275D" w:rsidRDefault="005D1729" w:rsidP="0044275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</w:t>
      </w:r>
      <w:r w:rsidR="0044275D" w:rsidRPr="0044275D">
        <w:rPr>
          <w:bCs/>
          <w:iCs/>
          <w:sz w:val="28"/>
          <w:szCs w:val="28"/>
        </w:rPr>
        <w:t xml:space="preserve"> декабря 2013 года</w:t>
      </w:r>
    </w:p>
    <w:p w:rsidR="0044275D" w:rsidRPr="0044275D" w:rsidRDefault="00326E52" w:rsidP="0044275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456 </w:t>
      </w:r>
      <w:r w:rsidR="0044275D" w:rsidRPr="0044275D">
        <w:rPr>
          <w:bCs/>
          <w:iCs/>
          <w:sz w:val="28"/>
          <w:szCs w:val="28"/>
        </w:rPr>
        <w:t xml:space="preserve">- </w:t>
      </w:r>
      <w:r w:rsidR="0044275D" w:rsidRPr="0044275D">
        <w:rPr>
          <w:bCs/>
          <w:iCs/>
          <w:sz w:val="28"/>
          <w:szCs w:val="28"/>
          <w:lang w:val="en-US"/>
        </w:rPr>
        <w:t>V</w:t>
      </w:r>
      <w:r w:rsidR="0044275D" w:rsidRPr="0044275D">
        <w:rPr>
          <w:bCs/>
          <w:iCs/>
          <w:sz w:val="28"/>
          <w:szCs w:val="28"/>
        </w:rPr>
        <w:t xml:space="preserve"> </w:t>
      </w:r>
      <w:r w:rsidR="0044275D" w:rsidRPr="0044275D">
        <w:rPr>
          <w:bCs/>
          <w:iCs/>
        </w:rPr>
        <w:t xml:space="preserve"> </w:t>
      </w:r>
      <w:r w:rsidR="0044275D" w:rsidRPr="0044275D">
        <w:rPr>
          <w:bCs/>
          <w:iCs/>
          <w:sz w:val="28"/>
          <w:szCs w:val="28"/>
        </w:rPr>
        <w:t>РД</w:t>
      </w:r>
    </w:p>
    <w:p w:rsidR="0044275D" w:rsidRDefault="0044275D" w:rsidP="0044275D">
      <w:pPr>
        <w:tabs>
          <w:tab w:val="num" w:pos="0"/>
        </w:tabs>
        <w:jc w:val="both"/>
        <w:rPr>
          <w:b/>
          <w:snapToGrid w:val="0"/>
          <w:sz w:val="32"/>
          <w:szCs w:val="20"/>
        </w:rPr>
      </w:pPr>
    </w:p>
    <w:p w:rsidR="0044275D" w:rsidRDefault="0044275D" w:rsidP="0044275D">
      <w:pPr>
        <w:tabs>
          <w:tab w:val="num" w:pos="0"/>
        </w:tabs>
        <w:jc w:val="both"/>
        <w:rPr>
          <w:b/>
          <w:snapToGrid w:val="0"/>
          <w:sz w:val="32"/>
          <w:szCs w:val="20"/>
        </w:rPr>
      </w:pPr>
    </w:p>
    <w:p w:rsidR="0044275D" w:rsidRDefault="0044275D" w:rsidP="0044275D">
      <w:pPr>
        <w:tabs>
          <w:tab w:val="num" w:pos="0"/>
        </w:tabs>
        <w:jc w:val="both"/>
        <w:rPr>
          <w:b/>
          <w:snapToGrid w:val="0"/>
          <w:sz w:val="32"/>
          <w:szCs w:val="20"/>
        </w:rPr>
      </w:pPr>
    </w:p>
    <w:p w:rsidR="0044275D" w:rsidRDefault="00312335" w:rsidP="0031233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8"/>
      <w:bookmarkEnd w:id="0"/>
      <w:r w:rsidRPr="0044275D">
        <w:rPr>
          <w:sz w:val="28"/>
          <w:szCs w:val="28"/>
        </w:rPr>
        <w:lastRenderedPageBreak/>
        <w:t xml:space="preserve">Приложение </w:t>
      </w:r>
    </w:p>
    <w:p w:rsidR="00312335" w:rsidRPr="0044275D" w:rsidRDefault="00312335" w:rsidP="004427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275D">
        <w:rPr>
          <w:sz w:val="28"/>
          <w:szCs w:val="28"/>
        </w:rPr>
        <w:t xml:space="preserve">к Решению Думы </w:t>
      </w:r>
      <w:r w:rsidR="0044275D">
        <w:rPr>
          <w:sz w:val="28"/>
          <w:szCs w:val="28"/>
        </w:rPr>
        <w:t xml:space="preserve"> </w:t>
      </w:r>
      <w:r w:rsidRPr="0044275D">
        <w:rPr>
          <w:sz w:val="28"/>
          <w:szCs w:val="28"/>
        </w:rPr>
        <w:t>города Ханты-Мансийска</w:t>
      </w:r>
    </w:p>
    <w:p w:rsidR="00326E52" w:rsidRPr="0044275D" w:rsidRDefault="00326E52" w:rsidP="00326E52">
      <w:pPr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 20 декабря </w:t>
      </w:r>
      <w:r w:rsidR="0044275D">
        <w:rPr>
          <w:sz w:val="28"/>
          <w:szCs w:val="28"/>
        </w:rPr>
        <w:t>2013  года</w:t>
      </w:r>
      <w:r>
        <w:rPr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 xml:space="preserve">456 </w:t>
      </w:r>
      <w:r w:rsidRPr="0044275D">
        <w:rPr>
          <w:bCs/>
          <w:iCs/>
          <w:sz w:val="28"/>
          <w:szCs w:val="28"/>
        </w:rPr>
        <w:t xml:space="preserve">- </w:t>
      </w:r>
      <w:r w:rsidRPr="0044275D">
        <w:rPr>
          <w:bCs/>
          <w:iCs/>
          <w:sz w:val="28"/>
          <w:szCs w:val="28"/>
          <w:lang w:val="en-US"/>
        </w:rPr>
        <w:t>V</w:t>
      </w:r>
      <w:r w:rsidRPr="0044275D">
        <w:rPr>
          <w:bCs/>
          <w:iCs/>
          <w:sz w:val="28"/>
          <w:szCs w:val="28"/>
        </w:rPr>
        <w:t xml:space="preserve"> </w:t>
      </w:r>
      <w:r w:rsidRPr="0044275D">
        <w:rPr>
          <w:bCs/>
          <w:iCs/>
        </w:rPr>
        <w:t xml:space="preserve"> </w:t>
      </w:r>
      <w:r w:rsidRPr="0044275D">
        <w:rPr>
          <w:bCs/>
          <w:iCs/>
          <w:sz w:val="28"/>
          <w:szCs w:val="28"/>
        </w:rPr>
        <w:t>РД</w:t>
      </w:r>
    </w:p>
    <w:p w:rsidR="00312335" w:rsidRPr="0044275D" w:rsidRDefault="00326E52" w:rsidP="003123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</w:p>
    <w:p w:rsidR="00312335" w:rsidRPr="0044275D" w:rsidRDefault="00312335" w:rsidP="003123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335" w:rsidRPr="0044275D" w:rsidRDefault="00312335" w:rsidP="003123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2"/>
      <w:bookmarkEnd w:id="2"/>
      <w:r w:rsidRPr="0044275D">
        <w:rPr>
          <w:b/>
          <w:bCs/>
          <w:sz w:val="28"/>
          <w:szCs w:val="28"/>
        </w:rPr>
        <w:t>Прогнозный план (программа)</w:t>
      </w:r>
    </w:p>
    <w:p w:rsidR="00312335" w:rsidRPr="0044275D" w:rsidRDefault="00312335" w:rsidP="003123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275D">
        <w:rPr>
          <w:b/>
          <w:bCs/>
          <w:sz w:val="28"/>
          <w:szCs w:val="28"/>
        </w:rPr>
        <w:t xml:space="preserve">приватизации муниципального имущества на 2014 год и </w:t>
      </w:r>
    </w:p>
    <w:p w:rsidR="00312335" w:rsidRPr="0044275D" w:rsidRDefault="00312335" w:rsidP="003123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275D">
        <w:rPr>
          <w:b/>
          <w:bCs/>
          <w:sz w:val="28"/>
          <w:szCs w:val="28"/>
        </w:rPr>
        <w:t xml:space="preserve">основные направления приватизации муниципального имущества </w:t>
      </w:r>
    </w:p>
    <w:p w:rsidR="00312335" w:rsidRPr="0044275D" w:rsidRDefault="00312335" w:rsidP="003123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275D">
        <w:rPr>
          <w:b/>
          <w:bCs/>
          <w:sz w:val="28"/>
          <w:szCs w:val="28"/>
        </w:rPr>
        <w:t>на 2015 – 2016 годы</w:t>
      </w:r>
      <w:bookmarkStart w:id="3" w:name="Par40"/>
      <w:bookmarkEnd w:id="3"/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</w:pP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  <w:outlineLvl w:val="1"/>
      </w:pPr>
      <w:r>
        <w:t>I. Основные положения</w:t>
      </w: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</w:pPr>
    </w:p>
    <w:p w:rsidR="00312335" w:rsidRDefault="00312335" w:rsidP="0031233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Прогнозный план (программа) приватизации муниципального имущества на 2014 год разработан в соответствии с Федеральным </w:t>
      </w:r>
      <w:hyperlink r:id="rId7" w:history="1">
        <w:r w:rsidRPr="00312335">
          <w:rPr>
            <w:rStyle w:val="a5"/>
            <w:color w:val="auto"/>
            <w:u w:val="none"/>
          </w:rPr>
          <w:t>законом</w:t>
        </w:r>
      </w:hyperlink>
      <w:r>
        <w:t xml:space="preserve"> от 21 декабря 2001 года № 178-ФЗ «О приватизации государственного и муниципального имущества», </w:t>
      </w:r>
      <w:hyperlink r:id="rId8" w:history="1">
        <w:r w:rsidRPr="00312335">
          <w:rPr>
            <w:rStyle w:val="a5"/>
            <w:color w:val="auto"/>
            <w:u w:val="none"/>
          </w:rPr>
          <w:t>Положением</w:t>
        </w:r>
      </w:hyperlink>
      <w:r>
        <w:t xml:space="preserve"> о порядке управления и распоряжения имуществом, находящимся в муниципальной собственности города Ханты-Мансийска, утвержденным Решением Думы города Ханты-Мансийска от 29 июня 2012 года № 255, и определяет перечень имущества, которое планируется приватизировать, способы и</w:t>
      </w:r>
      <w:proofErr w:type="gramEnd"/>
      <w:r>
        <w:t xml:space="preserve"> предполагаемые сроки его приватизации.</w:t>
      </w:r>
    </w:p>
    <w:p w:rsidR="00312335" w:rsidRDefault="00312335" w:rsidP="00312335">
      <w:pPr>
        <w:widowControl w:val="0"/>
        <w:autoSpaceDE w:val="0"/>
        <w:autoSpaceDN w:val="0"/>
        <w:adjustRightInd w:val="0"/>
        <w:ind w:firstLine="540"/>
        <w:jc w:val="both"/>
      </w:pPr>
      <w:r>
        <w:t>Политика управления муниципальной собственностью строится на принципах строгого соответствия состава муниципального имущества функциям муниципального образования. Не соответствующее функциям муниципального образования имущество подлежит приватизации.</w:t>
      </w:r>
    </w:p>
    <w:p w:rsidR="00312335" w:rsidRDefault="00312335" w:rsidP="00312335">
      <w:pPr>
        <w:widowControl w:val="0"/>
        <w:autoSpaceDE w:val="0"/>
        <w:autoSpaceDN w:val="0"/>
        <w:adjustRightInd w:val="0"/>
        <w:ind w:firstLine="540"/>
        <w:jc w:val="both"/>
      </w:pPr>
      <w:r>
        <w:t>В 2014-2016 годах будет предложено к приватизации имущество казны, не обеспечивающее выполнение функций и полномочий органов местного самоуправления в решении вопросов местного значения, перечень которого будет дополняться с учетом результатов работы по оптимизации структуры муниципальной собственности, муниципальные предприятия.</w:t>
      </w:r>
    </w:p>
    <w:p w:rsidR="00312335" w:rsidRDefault="00312335" w:rsidP="00312335">
      <w:pPr>
        <w:widowControl w:val="0"/>
        <w:autoSpaceDE w:val="0"/>
        <w:autoSpaceDN w:val="0"/>
        <w:adjustRightInd w:val="0"/>
        <w:ind w:firstLine="540"/>
        <w:jc w:val="both"/>
      </w:pP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46"/>
      <w:bookmarkEnd w:id="4"/>
      <w:r>
        <w:t>II. Муниципальное имущество, предлагаемое к приватизации</w:t>
      </w:r>
    </w:p>
    <w:p w:rsidR="00312335" w:rsidRDefault="00312335" w:rsidP="00312335">
      <w:pPr>
        <w:widowControl w:val="0"/>
        <w:autoSpaceDE w:val="0"/>
        <w:autoSpaceDN w:val="0"/>
        <w:adjustRightInd w:val="0"/>
      </w:pP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  <w:outlineLvl w:val="2"/>
      </w:pPr>
      <w:bookmarkStart w:id="5" w:name="Par48"/>
      <w:bookmarkEnd w:id="5"/>
      <w:r>
        <w:t>1. Акции открытых акционерных обществ</w:t>
      </w:r>
    </w:p>
    <w:p w:rsidR="00312335" w:rsidRDefault="00312335" w:rsidP="00312335">
      <w:pPr>
        <w:widowControl w:val="0"/>
        <w:autoSpaceDE w:val="0"/>
        <w:autoSpaceDN w:val="0"/>
        <w:adjustRightInd w:val="0"/>
        <w:jc w:val="right"/>
        <w:outlineLvl w:val="3"/>
      </w:pPr>
      <w:bookmarkStart w:id="6" w:name="Par50"/>
      <w:bookmarkEnd w:id="6"/>
      <w:r>
        <w:t>Таб. 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120"/>
        <w:gridCol w:w="960"/>
        <w:gridCol w:w="1320"/>
        <w:gridCol w:w="1680"/>
        <w:gridCol w:w="1920"/>
      </w:tblGrid>
      <w:tr w:rsidR="00312335" w:rsidTr="00312335">
        <w:trPr>
          <w:trHeight w:val="85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Наименование имущества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акций,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планируемых к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приватизации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Способ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приватизации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Предполагаемые</w:t>
            </w:r>
            <w:proofErr w:type="gramEnd"/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приватизации</w:t>
            </w:r>
          </w:p>
        </w:tc>
      </w:tr>
      <w:tr w:rsidR="00312335" w:rsidTr="00312335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335" w:rsidRDefault="003123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335" w:rsidRDefault="003123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Штук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уставного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капитала </w:t>
            </w: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335" w:rsidRDefault="003123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335" w:rsidRDefault="00312335">
            <w:pPr>
              <w:rPr>
                <w:sz w:val="20"/>
                <w:szCs w:val="20"/>
                <w:lang w:eastAsia="en-US"/>
              </w:rPr>
            </w:pPr>
          </w:p>
        </w:tc>
      </w:tr>
      <w:tr w:rsidR="00312335" w:rsidTr="00312335">
        <w:trPr>
          <w:trHeight w:val="1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ОАО  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«Ханты-Мансийский банк»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акций - 150000 шт. 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Номинальная стоимость - 100 руб.   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Балансовая стоимость акций - 15000000 руб.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0,143%  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без объявления цены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II квартал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2014 года</w:t>
            </w:r>
          </w:p>
        </w:tc>
      </w:tr>
      <w:tr w:rsidR="00312335" w:rsidTr="00312335">
        <w:trPr>
          <w:trHeight w:val="1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Акции ОАО «</w:t>
            </w:r>
            <w:proofErr w:type="gramStart"/>
            <w:r>
              <w:rPr>
                <w:sz w:val="20"/>
                <w:szCs w:val="20"/>
              </w:rPr>
              <w:t>Югорская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лизинговая компания»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акций - 8 шт.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Номинальная стоимость -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50000 руб. 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Балансовая стоимость акций - 400000 руб.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8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3,3%   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без объявления цены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II квартал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2014 года</w:t>
            </w:r>
          </w:p>
        </w:tc>
      </w:tr>
    </w:tbl>
    <w:p w:rsidR="00312335" w:rsidRDefault="00312335" w:rsidP="0031233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eastAsia="en-US"/>
        </w:rPr>
      </w:pPr>
    </w:p>
    <w:p w:rsidR="00312335" w:rsidRDefault="00312335" w:rsidP="0031233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82"/>
      <w:bookmarkEnd w:id="7"/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  <w:outlineLvl w:val="2"/>
      </w:pP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  <w:outlineLvl w:val="2"/>
      </w:pP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  <w:outlineLvl w:val="2"/>
      </w:pPr>
      <w:r>
        <w:t>2. Движимое имущество</w:t>
      </w:r>
    </w:p>
    <w:p w:rsidR="00312335" w:rsidRDefault="00312335" w:rsidP="00312335">
      <w:pPr>
        <w:widowControl w:val="0"/>
        <w:autoSpaceDE w:val="0"/>
        <w:autoSpaceDN w:val="0"/>
        <w:adjustRightInd w:val="0"/>
        <w:jc w:val="right"/>
        <w:outlineLvl w:val="3"/>
      </w:pPr>
      <w:bookmarkStart w:id="8" w:name="Par84"/>
      <w:bookmarkEnd w:id="8"/>
      <w:r>
        <w:t>Таб. 2</w:t>
      </w: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1440"/>
        <w:gridCol w:w="1440"/>
        <w:gridCol w:w="1680"/>
        <w:gridCol w:w="1680"/>
      </w:tblGrid>
      <w:tr w:rsidR="00312335" w:rsidTr="00312335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№N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Наименование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имущества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Адрес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руб.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Способ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приватизации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Предполагаемые сроки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приватизации</w:t>
            </w:r>
          </w:p>
        </w:tc>
      </w:tr>
      <w:tr w:rsidR="00312335" w:rsidTr="00312335">
        <w:trPr>
          <w:trHeight w:val="2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(прочие) КАВЗ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39762С  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Идентификационный номер   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Х1Е39762С40000190,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модель, N двигателя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51100А N 11012906,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шасси (рама) N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33074050869296,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кузов (кабина, прицеп) N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39762С40000190,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2004 г.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Реестровый номер 1241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Чехова, 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426000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Продажа без объявления цены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II  квартал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2014 года</w:t>
            </w:r>
          </w:p>
        </w:tc>
      </w:tr>
      <w:tr w:rsidR="00312335" w:rsidTr="00312335">
        <w:trPr>
          <w:trHeight w:val="13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 «</w:t>
            </w:r>
            <w:proofErr w:type="spellStart"/>
            <w:r>
              <w:rPr>
                <w:sz w:val="20"/>
                <w:szCs w:val="20"/>
                <w:lang w:val="en-US"/>
              </w:rPr>
              <w:t>Aquador</w:t>
            </w:r>
            <w:proofErr w:type="spellEnd"/>
            <w:r>
              <w:rPr>
                <w:sz w:val="20"/>
                <w:szCs w:val="20"/>
              </w:rPr>
              <w:t xml:space="preserve"> 32С»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Заводской номер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AQUM</w:t>
            </w:r>
            <w:r>
              <w:rPr>
                <w:sz w:val="20"/>
                <w:szCs w:val="20"/>
              </w:rPr>
              <w:t>0201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607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2006  г.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13 900 000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Судно «Иртыш-2» самоходное, пассажирское,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ОИ-17-103, проект 82270П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инвентарный номер 101050000941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4 262 500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Судно «Иртыш-3» самоходное, пассажирское,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ОИ-18-421, проект 82270П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инвентарный номер 101050000760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4 262 500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Судно «Иртыш-4» самоходное, пассажирское,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ОИ-18-415, проект 82270П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инвентарный номер 101050000761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4 262 500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Судно «Иртыш-5» самоходное, пассажирское,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ОИ-18-418, проект 82270П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инвентарный номер 101050000762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4 262 500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Судно «Иртыш-6» самоходное, пассажирское,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ОИ-18-419, проект 82270П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инвентарный номер 101050000763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5 200 000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Судно «Иртыш-7» самоходное, пассажирское,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ОИ-18-420, проект 82270П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инвентарный номер 101050000759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5 200 000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Судно «Мастер </w:t>
            </w:r>
            <w:proofErr w:type="spellStart"/>
            <w:r>
              <w:rPr>
                <w:sz w:val="20"/>
                <w:szCs w:val="20"/>
              </w:rPr>
              <w:t>Обадьянов</w:t>
            </w:r>
            <w:proofErr w:type="spellEnd"/>
            <w:r>
              <w:rPr>
                <w:sz w:val="20"/>
                <w:szCs w:val="20"/>
              </w:rPr>
              <w:t xml:space="preserve">» самоходное, обстановочный катер для технического обслуживания судов и водных путей, идентификационный номер ОИ-24-65, проект 82270ПО, инвентарный номер 101050002010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6 950 000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ГАЗ-2217 специальное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пассажирское транспортное средство (6 мест)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Идентификационный номер (VIN) Х9622170050423011,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модель, N двигателя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*40630D*53084083*,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шасси (рама) N отсутствует,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кузов (кабина, прицеп) N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22170050189777.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2005 г.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Реестровый номер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5Р-1313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Сутормина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326000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Продажа посредством публичного предложения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- II  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ГАЗ-2217 автобус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Идентификационный номер (VIN) ХТН22170020051570,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модель, N двигателя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40630С23106901,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шасси (рама) N отсутствует,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кузов (кабина, прицеп) N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22170020121608.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2002 г.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Реестровый номер 5Р-1119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Ул. Объездная, 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355970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Продажа посредством публичного предложения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- II  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ГАЗ-2217 специальное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пассажирское транспортное средство (6 мест)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Идентификационный номер           (VIN) Х9622170070512835,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модель, N двигателя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*40522А*63170761*,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шасси (рама) N отсутствует,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кузов (кабина, прицеп) N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22170070287880.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2006 г.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Реестровый номер 5Р-1363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Ул. Объездная, 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354348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Продажа посредством публичного предложения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- II  квартал 2014 года</w:t>
            </w:r>
          </w:p>
        </w:tc>
      </w:tr>
      <w:tr w:rsidR="00312335" w:rsidTr="00312335">
        <w:trPr>
          <w:trHeight w:val="9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ГАЗ-2217 специальное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пассажирское транспортное средство (6 мест)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Идентификационный номер           (VIN) Х9622170060503920,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модель, N двигателя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*40522А*63146797*,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шасси (рама) N отсутствует,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кузов (кабина, прицеп) 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22170060278848.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2006 г.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Реестровый номер 5Р-1362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Ул. Объездная, 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354348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Продажа посредством публичного предложения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- II  квартал 2014 года</w:t>
            </w:r>
          </w:p>
        </w:tc>
      </w:tr>
      <w:tr w:rsidR="00312335" w:rsidTr="00312335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3259-0000010 автобус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назначения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Идентификационный номер           (VIN) Х8932590020AY4331,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модель, N двигателя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40630А*13091153,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шасси (рама) N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27050010236726,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кузов (кабина, прицеп) N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27050010057858.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2002 г.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Реестровый номер 5Р-1003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Ул. Объездная, 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300142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Продажа посредством публичного предложения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- II  квартал 2014 года</w:t>
            </w:r>
          </w:p>
        </w:tc>
      </w:tr>
    </w:tbl>
    <w:p w:rsidR="00312335" w:rsidRDefault="00312335" w:rsidP="0031233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</w:pPr>
      <w:bookmarkStart w:id="9" w:name="Par348"/>
      <w:bookmarkEnd w:id="9"/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</w:pPr>
      <w:r>
        <w:t>3. Недвижимое имущество</w:t>
      </w:r>
    </w:p>
    <w:p w:rsidR="00312335" w:rsidRDefault="00312335" w:rsidP="00312335">
      <w:pPr>
        <w:widowControl w:val="0"/>
        <w:autoSpaceDE w:val="0"/>
        <w:autoSpaceDN w:val="0"/>
        <w:adjustRightInd w:val="0"/>
        <w:ind w:left="8496"/>
        <w:jc w:val="center"/>
      </w:pPr>
      <w:r>
        <w:t>Таб. 3</w:t>
      </w: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880"/>
        <w:gridCol w:w="1320"/>
        <w:gridCol w:w="1440"/>
        <w:gridCol w:w="1680"/>
        <w:gridCol w:w="1680"/>
      </w:tblGrid>
      <w:tr w:rsidR="00312335" w:rsidTr="00312335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Наименование имущества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 xml:space="preserve">Адрес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Балансовая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стоимость,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 xml:space="preserve">руб.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Способ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приватизации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Предполагаемые сроки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приватизации</w:t>
            </w:r>
          </w:p>
        </w:tc>
      </w:tr>
      <w:tr w:rsidR="00312335" w:rsidTr="0031233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Нежилое помещение         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Площадь 53,7 кв. м.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Год постройки 1996 г.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Реестровый номер      </w:t>
            </w:r>
          </w:p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 xml:space="preserve">2Р-498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ул. Пушкина,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2 240 000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 xml:space="preserve">Реализация субъектом малого предпринимательства </w:t>
            </w:r>
            <w:proofErr w:type="spellStart"/>
            <w:proofErr w:type="gramStart"/>
            <w:r>
              <w:rPr>
                <w:sz w:val="20"/>
              </w:rPr>
              <w:t>преимущест</w:t>
            </w:r>
            <w:proofErr w:type="spellEnd"/>
            <w:r>
              <w:rPr>
                <w:sz w:val="20"/>
              </w:rPr>
              <w:t>-венного</w:t>
            </w:r>
            <w:proofErr w:type="gramEnd"/>
            <w:r>
              <w:rPr>
                <w:sz w:val="20"/>
              </w:rPr>
              <w:t xml:space="preserve"> права на приобретение арендуемого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335" w:rsidRDefault="00312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 xml:space="preserve">III – </w:t>
            </w:r>
            <w:r>
              <w:rPr>
                <w:sz w:val="20"/>
                <w:lang w:val="en-US"/>
              </w:rPr>
              <w:t xml:space="preserve">IV </w:t>
            </w:r>
            <w:r>
              <w:rPr>
                <w:sz w:val="20"/>
              </w:rPr>
              <w:t>квартал 2014 года</w:t>
            </w:r>
          </w:p>
        </w:tc>
      </w:tr>
    </w:tbl>
    <w:p w:rsidR="00312335" w:rsidRDefault="00312335" w:rsidP="00312335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  <w:outlineLvl w:val="1"/>
      </w:pPr>
      <w:bookmarkStart w:id="10" w:name="Par368"/>
      <w:bookmarkEnd w:id="10"/>
      <w:r>
        <w:t xml:space="preserve">III. Прогноз поступления денежных средств </w:t>
      </w:r>
      <w:proofErr w:type="gramStart"/>
      <w:r>
        <w:t>в</w:t>
      </w:r>
      <w:proofErr w:type="gramEnd"/>
      <w:r>
        <w:t xml:space="preserve"> муниципальный</w:t>
      </w:r>
    </w:p>
    <w:p w:rsidR="00312335" w:rsidRDefault="00312335" w:rsidP="00312335">
      <w:pPr>
        <w:widowControl w:val="0"/>
        <w:autoSpaceDE w:val="0"/>
        <w:autoSpaceDN w:val="0"/>
        <w:adjustRightInd w:val="0"/>
        <w:jc w:val="center"/>
      </w:pPr>
      <w:r>
        <w:t xml:space="preserve">бюджет, </w:t>
      </w:r>
      <w:proofErr w:type="gramStart"/>
      <w:r>
        <w:t>полученных</w:t>
      </w:r>
      <w:proofErr w:type="gramEnd"/>
      <w:r>
        <w:t xml:space="preserve"> от реализации муниципального имущества</w:t>
      </w:r>
    </w:p>
    <w:p w:rsidR="00312335" w:rsidRDefault="00312335" w:rsidP="00312335">
      <w:pPr>
        <w:widowControl w:val="0"/>
        <w:autoSpaceDE w:val="0"/>
        <w:autoSpaceDN w:val="0"/>
        <w:adjustRightInd w:val="0"/>
        <w:ind w:firstLine="540"/>
        <w:jc w:val="both"/>
      </w:pPr>
    </w:p>
    <w:p w:rsidR="00312335" w:rsidRDefault="00312335" w:rsidP="0031233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Исходя из </w:t>
      </w:r>
      <w:proofErr w:type="gramStart"/>
      <w:r>
        <w:t>состава</w:t>
      </w:r>
      <w:proofErr w:type="gramEnd"/>
      <w:r>
        <w:t xml:space="preserve"> предлагаемого к приватизации муниципального имущества и способов приватизации, ожидается получение доходов местного бюджета от приватизации в 2014 году в размере до 3 000 тыс. руб., в 2015, 2016 годах - до 2 100 тыс. руб. ежегодно.</w:t>
      </w:r>
    </w:p>
    <w:p w:rsidR="00312335" w:rsidRDefault="00312335" w:rsidP="0031233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2335" w:rsidRDefault="00312335" w:rsidP="00F44461">
      <w:pPr>
        <w:rPr>
          <w:bCs/>
          <w:iCs/>
        </w:rPr>
      </w:pPr>
    </w:p>
    <w:sectPr w:rsidR="00312335" w:rsidSect="0044275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368CA"/>
    <w:rsid w:val="000F3BCA"/>
    <w:rsid w:val="00177D2A"/>
    <w:rsid w:val="002351E7"/>
    <w:rsid w:val="002A7C36"/>
    <w:rsid w:val="002D6CC1"/>
    <w:rsid w:val="00312335"/>
    <w:rsid w:val="00326E52"/>
    <w:rsid w:val="00377369"/>
    <w:rsid w:val="00435AB1"/>
    <w:rsid w:val="0044275D"/>
    <w:rsid w:val="004B48A5"/>
    <w:rsid w:val="005807C8"/>
    <w:rsid w:val="005B4810"/>
    <w:rsid w:val="005D1729"/>
    <w:rsid w:val="006479F2"/>
    <w:rsid w:val="006C6E05"/>
    <w:rsid w:val="00706FC3"/>
    <w:rsid w:val="00810AFB"/>
    <w:rsid w:val="00862F1D"/>
    <w:rsid w:val="00886376"/>
    <w:rsid w:val="009F5222"/>
    <w:rsid w:val="00A02F44"/>
    <w:rsid w:val="00AA2C79"/>
    <w:rsid w:val="00B707BF"/>
    <w:rsid w:val="00B826E5"/>
    <w:rsid w:val="00C06FE6"/>
    <w:rsid w:val="00C14955"/>
    <w:rsid w:val="00C30833"/>
    <w:rsid w:val="00DB2532"/>
    <w:rsid w:val="00DF08B7"/>
    <w:rsid w:val="00E86A70"/>
    <w:rsid w:val="00F25854"/>
    <w:rsid w:val="00F44461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312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312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80E62593989D7E53779401A16A4D85AA27DD722F793169B92822C47790804EBB2F905BE494EF6EF200Cr4x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180E62593989D7E537674D0C7AF3D75DAC23DA2BF89943C3CDD97110700253ACFDA047FA444FF1rEx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9</cp:revision>
  <cp:lastPrinted>2013-11-11T11:29:00Z</cp:lastPrinted>
  <dcterms:created xsi:type="dcterms:W3CDTF">2013-11-11T11:25:00Z</dcterms:created>
  <dcterms:modified xsi:type="dcterms:W3CDTF">2013-12-23T05:30:00Z</dcterms:modified>
</cp:coreProperties>
</file>